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50"/>
        <w:gridCol w:w="4612"/>
        <w:gridCol w:w="3020"/>
      </w:tblGrid>
      <w:tr w:rsidR="00300E01" w:rsidTr="00AF1CEC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607" w:rsidRPr="001346B1" w:rsidRDefault="00300E01" w:rsidP="00300E0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346B1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P</w:t>
            </w:r>
            <w:r w:rsidR="00437607" w:rsidRPr="001346B1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OLSKO-BELGIJSKIE SEMINARIUM </w:t>
            </w:r>
          </w:p>
          <w:p w:rsidR="00300E01" w:rsidRPr="00636D4F" w:rsidRDefault="00437607" w:rsidP="00300E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40"/>
                <w:szCs w:val="40"/>
              </w:rPr>
            </w:pPr>
            <w:r w:rsidRPr="001346B1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OTO-RADIOLOGICZNE</w:t>
            </w:r>
          </w:p>
          <w:p w:rsidR="0002476F" w:rsidRPr="0002476F" w:rsidRDefault="0002476F" w:rsidP="00300E01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02476F" w:rsidTr="00AF1CEC">
        <w:tc>
          <w:tcPr>
            <w:tcW w:w="3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76F" w:rsidRDefault="0002476F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523" cy="1324935"/>
                  <wp:effectExtent l="19050" t="0" r="177" b="0"/>
                  <wp:docPr id="4" name="Obraz 4" descr="C:\Users\Tomasz\AppData\Local\Microsoft\Windows\INetCache\Content.Word\Logo_kolor_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masz\AppData\Local\Microsoft\Windows\INetCache\Content.Word\Logo_kolor_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84" cy="132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02476F" w:rsidRPr="00DD5488" w:rsidRDefault="0002476F" w:rsidP="0030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88">
              <w:rPr>
                <w:rFonts w:ascii="Times New Roman" w:hAnsi="Times New Roman" w:cs="Times New Roman"/>
                <w:b/>
                <w:sz w:val="24"/>
                <w:szCs w:val="24"/>
              </w:rPr>
              <w:t>23 września 2017 r.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76F" w:rsidRDefault="00DD1E32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1695450"/>
                  <wp:effectExtent l="19050" t="0" r="9525" b="0"/>
                  <wp:docPr id="6" name="Obraz 6" descr="C:\Users\Tomasz\AppData\Local\Microsoft\Windows\INetCache\Content.Word\logopto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masz\AppData\Local\Microsoft\Windows\INetCache\Content.Word\logopto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34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76F" w:rsidTr="00AF1CEC">
        <w:tc>
          <w:tcPr>
            <w:tcW w:w="3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76F" w:rsidRDefault="0002476F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02476F" w:rsidRPr="0002476F" w:rsidRDefault="0002476F" w:rsidP="00300E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 xml:space="preserve">Sala im. Z. </w:t>
            </w:r>
            <w:proofErr w:type="spellStart"/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Kieturakisa</w:t>
            </w:r>
            <w:proofErr w:type="spellEnd"/>
            <w:r w:rsidRPr="00437607">
              <w:rPr>
                <w:rFonts w:ascii="Times New Roman" w:hAnsi="Times New Roman" w:cs="Times New Roman"/>
                <w:sz w:val="24"/>
                <w:szCs w:val="24"/>
              </w:rPr>
              <w:br/>
              <w:t>Centrum Medycyny Inwazyjnej</w:t>
            </w:r>
            <w:r w:rsidRPr="00437607">
              <w:rPr>
                <w:rFonts w:ascii="Times New Roman" w:hAnsi="Times New Roman" w:cs="Times New Roman"/>
                <w:sz w:val="24"/>
                <w:szCs w:val="24"/>
              </w:rPr>
              <w:br/>
              <w:t>Gdańsk, ul. Smoluchowskiego</w:t>
            </w:r>
            <w:r w:rsidRPr="0002476F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</w:p>
          <w:p w:rsidR="0002476F" w:rsidRPr="0002476F" w:rsidRDefault="0002476F" w:rsidP="00300E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76F" w:rsidRDefault="0002476F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6F" w:rsidTr="00AF1CEC">
        <w:tc>
          <w:tcPr>
            <w:tcW w:w="3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76F" w:rsidRDefault="0002476F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02476F" w:rsidRDefault="0002476F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9694" cy="749077"/>
                  <wp:effectExtent l="0" t="0" r="0" b="0"/>
                  <wp:docPr id="3" name="Obraz 3" descr="C:\Users\Tomasz\AppData\Local\Microsoft\Windows\INetCache\Content.Word\pl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masz\AppData\Local\Microsoft\Windows\INetCache\Content.Word\pl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850" cy="75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76F" w:rsidRDefault="0002476F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01" w:rsidRPr="008F4D35" w:rsidTr="00AF1CEC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01" w:rsidRPr="008F4D35" w:rsidRDefault="00F571A2" w:rsidP="008F4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300E01"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atronat</w:t>
            </w:r>
            <w:r w:rsidR="00300E01" w:rsidRPr="008F4D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F0699"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  <w:r w:rsidR="00AF1CEC" w:rsidRPr="008F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Rektora </w:t>
            </w:r>
            <w:proofErr w:type="spellStart"/>
            <w:r w:rsidR="008F4D35" w:rsidRPr="008F4D35">
              <w:rPr>
                <w:rFonts w:ascii="Times New Roman" w:hAnsi="Times New Roman" w:cs="Times New Roman"/>
                <w:b/>
                <w:sz w:val="24"/>
                <w:szCs w:val="24"/>
              </w:rPr>
              <w:t>GUMed</w:t>
            </w:r>
            <w:proofErr w:type="spellEnd"/>
            <w:r w:rsidR="00300E01"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00E01"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r w:rsid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 hab. </w:t>
            </w:r>
            <w:r w:rsidR="00EC1876"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Marcin</w:t>
            </w:r>
            <w:r w:rsid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300E01" w:rsidRP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Gruchał</w:t>
            </w:r>
            <w:r w:rsidR="008F4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AF1CEC" w:rsidRPr="008F4D35" w:rsidTr="00AF1CEC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EC" w:rsidRPr="008F4D35" w:rsidRDefault="00AF1CEC" w:rsidP="008B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01" w:rsidRPr="008F4D35" w:rsidTr="00AF1CEC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01" w:rsidRPr="00810214" w:rsidRDefault="00300E01" w:rsidP="00F571A2">
            <w:pPr>
              <w:jc w:val="center"/>
              <w:rPr>
                <w:rFonts w:ascii="Times New Roman" w:hAnsi="Times New Roman" w:cs="Times New Roman"/>
              </w:rPr>
            </w:pPr>
            <w:r w:rsidRPr="00810214">
              <w:rPr>
                <w:rFonts w:ascii="Times New Roman" w:hAnsi="Times New Roman" w:cs="Times New Roman"/>
                <w:b/>
              </w:rPr>
              <w:t xml:space="preserve">Organizatorzy / </w:t>
            </w:r>
            <w:proofErr w:type="spellStart"/>
            <w:r w:rsidRPr="00810214">
              <w:rPr>
                <w:rFonts w:ascii="Times New Roman" w:hAnsi="Times New Roman" w:cs="Times New Roman"/>
                <w:b/>
              </w:rPr>
              <w:t>Organizers</w:t>
            </w:r>
            <w:proofErr w:type="spellEnd"/>
            <w:r w:rsidRPr="00810214">
              <w:rPr>
                <w:rFonts w:ascii="Times New Roman" w:hAnsi="Times New Roman" w:cs="Times New Roman"/>
                <w:b/>
              </w:rPr>
              <w:t>:</w:t>
            </w:r>
            <w:r w:rsidRPr="00810214">
              <w:rPr>
                <w:rFonts w:ascii="Times New Roman" w:hAnsi="Times New Roman" w:cs="Times New Roman"/>
              </w:rPr>
              <w:t xml:space="preserve"> Klinika Otolaryngol</w:t>
            </w:r>
            <w:r w:rsidR="00DD1E32" w:rsidRPr="00810214">
              <w:rPr>
                <w:rFonts w:ascii="Times New Roman" w:hAnsi="Times New Roman" w:cs="Times New Roman"/>
              </w:rPr>
              <w:t>ogii</w:t>
            </w:r>
            <w:r w:rsidR="00C24ECB" w:rsidRPr="00810214">
              <w:rPr>
                <w:rFonts w:ascii="Times New Roman" w:hAnsi="Times New Roman" w:cs="Times New Roman"/>
              </w:rPr>
              <w:t xml:space="preserve"> </w:t>
            </w:r>
            <w:r w:rsidR="00DD5488" w:rsidRPr="00810214">
              <w:rPr>
                <w:rFonts w:ascii="Times New Roman" w:hAnsi="Times New Roman" w:cs="Times New Roman"/>
              </w:rPr>
              <w:t>i</w:t>
            </w:r>
            <w:r w:rsidR="00DD1E32" w:rsidRPr="00810214">
              <w:rPr>
                <w:rFonts w:ascii="Times New Roman" w:hAnsi="Times New Roman" w:cs="Times New Roman"/>
              </w:rPr>
              <w:t xml:space="preserve"> II Zakład Radiologii </w:t>
            </w:r>
            <w:proofErr w:type="spellStart"/>
            <w:r w:rsidR="00DD1E32" w:rsidRPr="00810214">
              <w:rPr>
                <w:rFonts w:ascii="Times New Roman" w:hAnsi="Times New Roman" w:cs="Times New Roman"/>
              </w:rPr>
              <w:t>GUM</w:t>
            </w:r>
            <w:r w:rsidR="00DD5488" w:rsidRPr="00810214">
              <w:rPr>
                <w:rFonts w:ascii="Times New Roman" w:hAnsi="Times New Roman" w:cs="Times New Roman"/>
              </w:rPr>
              <w:t>ed</w:t>
            </w:r>
            <w:proofErr w:type="spellEnd"/>
            <w:r w:rsidR="00DD1E32" w:rsidRPr="00810214">
              <w:rPr>
                <w:rFonts w:ascii="Times New Roman" w:hAnsi="Times New Roman" w:cs="Times New Roman"/>
              </w:rPr>
              <w:t>,</w:t>
            </w:r>
            <w:r w:rsidR="00DD5488" w:rsidRPr="00810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European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Institute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 for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Oto-rhino-laryngology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Head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 and Neck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Surgery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Sint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Augustinus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Hospital</w:t>
            </w:r>
            <w:proofErr w:type="spellEnd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563951" w:rsidRPr="00810214">
              <w:rPr>
                <w:rStyle w:val="Pogrubienie"/>
                <w:rFonts w:ascii="Times New Roman" w:hAnsi="Times New Roman" w:cs="Times New Roman"/>
                <w:b w:val="0"/>
              </w:rPr>
              <w:t>Antwerp</w:t>
            </w:r>
            <w:proofErr w:type="spellEnd"/>
            <w:r w:rsidR="00F571A2" w:rsidRPr="00810214">
              <w:rPr>
                <w:rFonts w:ascii="Times New Roman" w:hAnsi="Times New Roman" w:cs="Times New Roman"/>
                <w:b/>
              </w:rPr>
              <w:t>,</w:t>
            </w:r>
            <w:r w:rsidR="00F571A2" w:rsidRPr="00810214">
              <w:rPr>
                <w:rFonts w:ascii="Times New Roman" w:hAnsi="Times New Roman" w:cs="Times New Roman"/>
              </w:rPr>
              <w:t xml:space="preserve"> </w:t>
            </w:r>
            <w:r w:rsidRPr="00810214">
              <w:rPr>
                <w:rFonts w:ascii="Times New Roman" w:hAnsi="Times New Roman" w:cs="Times New Roman"/>
              </w:rPr>
              <w:t>Polskie Towarzystwo Otolaryngologów Chirurgów Głowy i Szyi, Polskie Lekarskie Towarzystwo Radiologiczne</w:t>
            </w:r>
            <w:r w:rsidR="00F571A2" w:rsidRPr="00810214">
              <w:rPr>
                <w:rFonts w:ascii="Times New Roman" w:hAnsi="Times New Roman" w:cs="Times New Roman"/>
              </w:rPr>
              <w:t>.</w:t>
            </w:r>
          </w:p>
        </w:tc>
      </w:tr>
      <w:tr w:rsidR="00300E01" w:rsidTr="00AF1CEC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01" w:rsidRPr="00563951" w:rsidRDefault="00300E01" w:rsidP="007137A6">
            <w:pPr>
              <w:jc w:val="center"/>
              <w:rPr>
                <w:rFonts w:ascii="Times New Roman" w:hAnsi="Times New Roman" w:cs="Times New Roman"/>
              </w:rPr>
            </w:pPr>
            <w:r w:rsidRPr="008102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Komitet Organizacyjny / </w:t>
            </w:r>
            <w:proofErr w:type="spellStart"/>
            <w:r w:rsidRPr="00810214">
              <w:rPr>
                <w:rFonts w:ascii="Times New Roman" w:hAnsi="Times New Roman" w:cs="Times New Roman"/>
                <w:b/>
                <w:bCs/>
                <w:color w:val="000000"/>
              </w:rPr>
              <w:t>Organizing</w:t>
            </w:r>
            <w:proofErr w:type="spellEnd"/>
            <w:r w:rsidR="00D30B17" w:rsidRPr="008102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0214">
              <w:rPr>
                <w:rFonts w:ascii="Times New Roman" w:hAnsi="Times New Roman" w:cs="Times New Roman"/>
                <w:b/>
                <w:bCs/>
                <w:color w:val="000000"/>
              </w:rPr>
              <w:t>committee</w:t>
            </w:r>
            <w:proofErr w:type="spellEnd"/>
            <w:r w:rsidRPr="0081021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BA074C" w:rsidRPr="008102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C1876" w:rsidRPr="00810214">
              <w:rPr>
                <w:rFonts w:ascii="Times New Roman" w:hAnsi="Times New Roman" w:cs="Times New Roman"/>
                <w:color w:val="000000"/>
              </w:rPr>
              <w:t>prof. J. Kuczkowski, prof. C</w:t>
            </w:r>
            <w:r w:rsidRPr="00810214">
              <w:rPr>
                <w:rFonts w:ascii="Times New Roman" w:hAnsi="Times New Roman" w:cs="Times New Roman"/>
                <w:color w:val="000000"/>
              </w:rPr>
              <w:t xml:space="preserve">. Stankiewicz, </w:t>
            </w:r>
            <w:r w:rsidR="00B045F8" w:rsidRPr="00810214">
              <w:rPr>
                <w:rFonts w:ascii="Times New Roman" w:hAnsi="Times New Roman" w:cs="Times New Roman"/>
              </w:rPr>
              <w:t>prof. E. </w:t>
            </w:r>
            <w:proofErr w:type="spellStart"/>
            <w:r w:rsidR="00B045F8" w:rsidRPr="00810214">
              <w:rPr>
                <w:rFonts w:ascii="Times New Roman" w:hAnsi="Times New Roman" w:cs="Times New Roman"/>
              </w:rPr>
              <w:t>Off</w:t>
            </w:r>
            <w:r w:rsidRPr="00810214">
              <w:rPr>
                <w:rFonts w:ascii="Times New Roman" w:hAnsi="Times New Roman" w:cs="Times New Roman"/>
              </w:rPr>
              <w:t>ec</w:t>
            </w:r>
            <w:r w:rsidR="00B045F8" w:rsidRPr="00810214">
              <w:rPr>
                <w:rFonts w:ascii="Times New Roman" w:hAnsi="Times New Roman" w:cs="Times New Roman"/>
              </w:rPr>
              <w:t>i</w:t>
            </w:r>
            <w:r w:rsidRPr="00810214">
              <w:rPr>
                <w:rFonts w:ascii="Times New Roman" w:hAnsi="Times New Roman" w:cs="Times New Roman"/>
              </w:rPr>
              <w:t>ers</w:t>
            </w:r>
            <w:proofErr w:type="spellEnd"/>
            <w:r w:rsidRPr="00810214">
              <w:rPr>
                <w:rFonts w:ascii="Times New Roman" w:hAnsi="Times New Roman" w:cs="Times New Roman"/>
              </w:rPr>
              <w:t>,</w:t>
            </w:r>
            <w:r w:rsidR="00EC1876" w:rsidRPr="00810214">
              <w:rPr>
                <w:rFonts w:ascii="Times New Roman" w:hAnsi="Times New Roman" w:cs="Times New Roman"/>
              </w:rPr>
              <w:t xml:space="preserve"> </w:t>
            </w:r>
            <w:r w:rsidRPr="00810214">
              <w:rPr>
                <w:rFonts w:ascii="Times New Roman" w:hAnsi="Times New Roman" w:cs="Times New Roman"/>
              </w:rPr>
              <w:t>prof. J. </w:t>
            </w:r>
            <w:proofErr w:type="spellStart"/>
            <w:r w:rsidRPr="00810214">
              <w:rPr>
                <w:rFonts w:ascii="Times New Roman" w:hAnsi="Times New Roman" w:cs="Times New Roman"/>
              </w:rPr>
              <w:t>Casselman</w:t>
            </w:r>
            <w:proofErr w:type="spellEnd"/>
            <w:r w:rsidRPr="00810214">
              <w:rPr>
                <w:rFonts w:ascii="Times New Roman" w:hAnsi="Times New Roman" w:cs="Times New Roman"/>
              </w:rPr>
              <w:t>, dr A. Żarowski,</w:t>
            </w:r>
            <w:r w:rsidRPr="00810214">
              <w:rPr>
                <w:rFonts w:ascii="Times New Roman" w:hAnsi="Times New Roman" w:cs="Times New Roman"/>
                <w:color w:val="000000"/>
              </w:rPr>
              <w:t xml:space="preserve"> prof. E. </w:t>
            </w:r>
            <w:proofErr w:type="spellStart"/>
            <w:r w:rsidRPr="00810214">
              <w:rPr>
                <w:rFonts w:ascii="Times New Roman" w:hAnsi="Times New Roman" w:cs="Times New Roman"/>
                <w:color w:val="000000"/>
              </w:rPr>
              <w:t>Szurowska</w:t>
            </w:r>
            <w:proofErr w:type="spellEnd"/>
            <w:r w:rsidRPr="00810214">
              <w:rPr>
                <w:rFonts w:ascii="Times New Roman" w:hAnsi="Times New Roman" w:cs="Times New Roman"/>
                <w:color w:val="000000"/>
              </w:rPr>
              <w:t>, dr hab. </w:t>
            </w:r>
            <w:r w:rsidRPr="00563951">
              <w:rPr>
                <w:rFonts w:ascii="Times New Roman" w:hAnsi="Times New Roman" w:cs="Times New Roman"/>
                <w:color w:val="000000"/>
              </w:rPr>
              <w:t xml:space="preserve">T. Przewoźny, </w:t>
            </w:r>
            <w:r w:rsidR="007137A6">
              <w:rPr>
                <w:rFonts w:ascii="Times New Roman" w:hAnsi="Times New Roman" w:cs="Times New Roman"/>
                <w:color w:val="000000"/>
              </w:rPr>
              <w:t>dr Joanna Pieńkowska,</w:t>
            </w:r>
            <w:r w:rsidR="00BA074C" w:rsidRPr="005639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37A6" w:rsidRPr="00563951">
              <w:rPr>
                <w:rFonts w:ascii="Times New Roman" w:hAnsi="Times New Roman" w:cs="Times New Roman"/>
                <w:color w:val="000000"/>
              </w:rPr>
              <w:t>dr T. Nowicki, dr K. </w:t>
            </w:r>
            <w:proofErr w:type="spellStart"/>
            <w:r w:rsidR="007137A6" w:rsidRPr="00563951">
              <w:rPr>
                <w:rFonts w:ascii="Times New Roman" w:hAnsi="Times New Roman" w:cs="Times New Roman"/>
                <w:color w:val="000000"/>
              </w:rPr>
              <w:t>Markiet</w:t>
            </w:r>
            <w:proofErr w:type="spellEnd"/>
            <w:r w:rsidR="007137A6" w:rsidRPr="00563951">
              <w:rPr>
                <w:rFonts w:ascii="Times New Roman" w:hAnsi="Times New Roman" w:cs="Times New Roman"/>
                <w:color w:val="000000"/>
              </w:rPr>
              <w:t>,</w:t>
            </w:r>
            <w:r w:rsidR="007137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074C" w:rsidRPr="00563951">
              <w:rPr>
                <w:rFonts w:ascii="Times New Roman" w:hAnsi="Times New Roman" w:cs="Times New Roman"/>
                <w:color w:val="000000"/>
              </w:rPr>
              <w:t xml:space="preserve">prof. W. Narożny, </w:t>
            </w:r>
            <w:r w:rsidR="00A35E3C">
              <w:rPr>
                <w:rFonts w:ascii="Times New Roman" w:hAnsi="Times New Roman" w:cs="Times New Roman"/>
                <w:color w:val="000000"/>
              </w:rPr>
              <w:t xml:space="preserve">dr hab. A. Skorek, </w:t>
            </w:r>
            <w:r w:rsidRPr="00563951">
              <w:rPr>
                <w:rFonts w:ascii="Times New Roman" w:hAnsi="Times New Roman" w:cs="Times New Roman"/>
                <w:color w:val="000000"/>
              </w:rPr>
              <w:t>dr W. </w:t>
            </w:r>
            <w:proofErr w:type="spellStart"/>
            <w:r w:rsidRPr="00563951">
              <w:rPr>
                <w:rFonts w:ascii="Times New Roman" w:hAnsi="Times New Roman" w:cs="Times New Roman"/>
                <w:color w:val="000000"/>
              </w:rPr>
              <w:t>Sierszeń</w:t>
            </w:r>
            <w:proofErr w:type="spellEnd"/>
            <w:r w:rsidRPr="00563951">
              <w:rPr>
                <w:rFonts w:ascii="Times New Roman" w:hAnsi="Times New Roman" w:cs="Times New Roman"/>
                <w:color w:val="000000"/>
              </w:rPr>
              <w:t xml:space="preserve"> , dr W. </w:t>
            </w:r>
            <w:proofErr w:type="spellStart"/>
            <w:r w:rsidRPr="00563951">
              <w:rPr>
                <w:rFonts w:ascii="Times New Roman" w:hAnsi="Times New Roman" w:cs="Times New Roman"/>
                <w:color w:val="000000"/>
              </w:rPr>
              <w:t>Brzoznowski</w:t>
            </w:r>
            <w:proofErr w:type="spellEnd"/>
            <w:r w:rsidRPr="00563951">
              <w:rPr>
                <w:rFonts w:ascii="Times New Roman" w:hAnsi="Times New Roman" w:cs="Times New Roman"/>
                <w:color w:val="000000"/>
              </w:rPr>
              <w:t>, dr B. </w:t>
            </w:r>
            <w:proofErr w:type="spellStart"/>
            <w:r w:rsidRPr="00563951">
              <w:rPr>
                <w:rFonts w:ascii="Times New Roman" w:hAnsi="Times New Roman" w:cs="Times New Roman"/>
                <w:color w:val="000000"/>
              </w:rPr>
              <w:t>Mikaszewski</w:t>
            </w:r>
            <w:proofErr w:type="spellEnd"/>
            <w:r w:rsidRPr="00563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F273C" w:rsidRPr="00AF1CEC" w:rsidRDefault="008F273C" w:rsidP="0002476F">
      <w:pPr>
        <w:spacing w:after="0"/>
        <w:rPr>
          <w:rFonts w:ascii="Times New Roman" w:hAnsi="Times New Roman" w:cs="Times New Roman"/>
          <w:bCs/>
          <w:color w:val="000000"/>
          <w:sz w:val="14"/>
          <w:szCs w:val="24"/>
        </w:rPr>
      </w:pPr>
    </w:p>
    <w:tbl>
      <w:tblPr>
        <w:tblStyle w:val="GridTable4Accent3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2802"/>
        <w:gridCol w:w="5670"/>
        <w:gridCol w:w="2126"/>
      </w:tblGrid>
      <w:tr w:rsidR="00102069" w:rsidRPr="00A72247" w:rsidTr="00A72247">
        <w:trPr>
          <w:cnfStyle w:val="100000000000"/>
        </w:trPr>
        <w:tc>
          <w:tcPr>
            <w:cnfStyle w:val="001000000000"/>
            <w:tcW w:w="10598" w:type="dxa"/>
            <w:gridSpan w:val="3"/>
            <w:tcBorders>
              <w:top w:val="single" w:sz="4" w:space="0" w:color="1F497D" w:themeColor="text2"/>
              <w:left w:val="none" w:sz="0" w:space="0" w:color="auto"/>
              <w:bottom w:val="single" w:sz="6" w:space="0" w:color="1F497D" w:themeColor="text2"/>
              <w:right w:val="none" w:sz="0" w:space="0" w:color="auto"/>
            </w:tcBorders>
            <w:shd w:val="clear" w:color="auto" w:fill="FFFFFF" w:themeFill="background1"/>
          </w:tcPr>
          <w:p w:rsidR="00102069" w:rsidRPr="00A72247" w:rsidRDefault="00102069" w:rsidP="00102069">
            <w:pPr>
              <w:ind w:left="65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Program / </w:t>
            </w:r>
            <w:proofErr w:type="spellStart"/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Programme</w:t>
            </w:r>
            <w:proofErr w:type="spellEnd"/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(9</w:t>
            </w:r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  <w:vertAlign w:val="superscript"/>
              </w:rPr>
              <w:t>00</w:t>
            </w:r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-15</w:t>
            </w:r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  <w:vertAlign w:val="superscript"/>
              </w:rPr>
              <w:t>00</w:t>
            </w:r>
            <w:r w:rsidRPr="00A7224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)</w:t>
            </w:r>
          </w:p>
        </w:tc>
      </w:tr>
      <w:tr w:rsidR="00A52BD7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0344C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Prof. Jerzy</w:t>
            </w:r>
            <w:r w:rsidR="00AF1CEC" w:rsidRPr="000344C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Kuczkowski</w:t>
            </w:r>
            <w:r w:rsidRPr="000344C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Prof. Edyta </w:t>
            </w:r>
            <w:proofErr w:type="spellStart"/>
            <w:r w:rsidRPr="000344C7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Szurowska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BA074C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color w:val="000000"/>
                <w:szCs w:val="24"/>
              </w:rPr>
              <w:t>Conference</w:t>
            </w:r>
            <w:proofErr w:type="spellEnd"/>
            <w:r w:rsidRPr="00AF1CE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color w:val="000000"/>
                <w:szCs w:val="24"/>
              </w:rPr>
              <w:t>opening</w:t>
            </w:r>
            <w:proofErr w:type="spellEnd"/>
            <w:r w:rsidR="00BA074C">
              <w:rPr>
                <w:rFonts w:ascii="Times New Roman" w:hAnsi="Times New Roman" w:cs="Times New Roman"/>
                <w:color w:val="000000"/>
                <w:szCs w:val="24"/>
              </w:rPr>
              <w:t xml:space="preserve"> / Otwarcie konferencji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2BD7" w:rsidRPr="00AF1CEC" w:rsidTr="00A72247"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Prof. Erwin</w:t>
            </w:r>
            <w:r w:rsidR="00636D4F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 w:rsidR="00B045F8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Off</w:t>
            </w:r>
            <w:r w:rsidR="00AF1CEC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ec</w:t>
            </w:r>
            <w:r w:rsidR="00B045F8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i</w:t>
            </w:r>
            <w:r w:rsidR="00AF1CEC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ers</w:t>
            </w:r>
            <w:proofErr w:type="spellEnd"/>
            <w:r w:rsidR="00AF1CEC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br/>
            </w: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Prof. Jan </w:t>
            </w:r>
            <w:proofErr w:type="spellStart"/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Casselman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F571A2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Imaging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of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conductive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A074C">
              <w:rPr>
                <w:rFonts w:ascii="Times New Roman" w:hAnsi="Times New Roman" w:cs="Times New Roman"/>
                <w:szCs w:val="24"/>
              </w:rPr>
              <w:t>hear</w:t>
            </w:r>
            <w:r w:rsidR="00670B7A">
              <w:rPr>
                <w:rFonts w:ascii="Times New Roman" w:hAnsi="Times New Roman" w:cs="Times New Roman"/>
                <w:szCs w:val="24"/>
              </w:rPr>
              <w:t>ing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losses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A074C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="00BA074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ears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intact</w:t>
            </w:r>
            <w:proofErr w:type="spellEnd"/>
            <w:r w:rsidR="0043760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</w:rPr>
              <w:t>drum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074C">
              <w:rPr>
                <w:rFonts w:ascii="Times New Roman" w:hAnsi="Times New Roman" w:cs="Times New Roman"/>
                <w:szCs w:val="24"/>
              </w:rPr>
              <w:t>/</w:t>
            </w:r>
            <w:r w:rsidRPr="000D2DA8">
              <w:rPr>
                <w:rFonts w:ascii="Times New Roman" w:hAnsi="Times New Roman" w:cs="Times New Roman"/>
                <w:szCs w:val="24"/>
              </w:rPr>
              <w:t xml:space="preserve">Obrazowanie niedosłuchu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przewodzeniowego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w uszach z n</w:t>
            </w:r>
            <w:r w:rsidRPr="00AF1CEC">
              <w:rPr>
                <w:rFonts w:ascii="Times New Roman" w:hAnsi="Times New Roman" w:cs="Times New Roman"/>
                <w:szCs w:val="24"/>
              </w:rPr>
              <w:t>iezmienioną błoną bębenkową (45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Antwerp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Belgium</w:t>
            </w:r>
            <w:proofErr w:type="spellEnd"/>
          </w:p>
          <w:p w:rsidR="00437607" w:rsidRPr="00AF1CEC" w:rsidRDefault="0043760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069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Prof. Erwin</w:t>
            </w:r>
            <w:r w:rsidR="00636D4F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 </w:t>
            </w:r>
            <w:proofErr w:type="spellStart"/>
            <w:r w:rsidR="00B045F8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Off</w:t>
            </w:r>
            <w:r w:rsidR="00AF1CEC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ec</w:t>
            </w:r>
            <w:r w:rsidR="00B045F8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i</w:t>
            </w:r>
            <w:r w:rsidR="00AF1CEC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ers</w:t>
            </w:r>
            <w:proofErr w:type="spellEnd"/>
            <w:r w:rsidR="00AF1CEC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br/>
            </w: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Prof. Jan </w:t>
            </w:r>
            <w:proofErr w:type="spellStart"/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Casselman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D2DA8" w:rsidRDefault="00A52BD7" w:rsidP="00F571A2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Imaging</w:t>
            </w:r>
            <w:proofErr w:type="spellEnd"/>
            <w:r w:rsidRPr="000D2DA8">
              <w:rPr>
                <w:rFonts w:ascii="Times New Roman" w:hAnsi="Times New Roman" w:cs="Times New Roman"/>
                <w:szCs w:val="24"/>
              </w:rPr>
              <w:t xml:space="preserve"> of </w:t>
            </w:r>
            <w:proofErr w:type="spellStart"/>
            <w:r w:rsidRPr="000D2DA8">
              <w:rPr>
                <w:rFonts w:ascii="Times New Roman" w:hAnsi="Times New Roman" w:cs="Times New Roman"/>
                <w:szCs w:val="24"/>
              </w:rPr>
              <w:t>sensorine</w:t>
            </w:r>
            <w:r w:rsidR="00102069" w:rsidRPr="000D2DA8">
              <w:rPr>
                <w:rFonts w:ascii="Times New Roman" w:hAnsi="Times New Roman" w:cs="Times New Roman"/>
                <w:szCs w:val="24"/>
              </w:rPr>
              <w:t>ural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A074C">
              <w:rPr>
                <w:rFonts w:ascii="Times New Roman" w:hAnsi="Times New Roman" w:cs="Times New Roman"/>
                <w:szCs w:val="24"/>
              </w:rPr>
              <w:t>hear</w:t>
            </w:r>
            <w:r w:rsidR="00670B7A">
              <w:rPr>
                <w:rFonts w:ascii="Times New Roman" w:hAnsi="Times New Roman" w:cs="Times New Roman"/>
                <w:szCs w:val="24"/>
              </w:rPr>
              <w:t>ing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</w:rPr>
              <w:t>losses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2069" w:rsidRPr="000D2DA8">
              <w:rPr>
                <w:rFonts w:ascii="Times New Roman" w:hAnsi="Times New Roman" w:cs="Times New Roman"/>
                <w:szCs w:val="24"/>
              </w:rPr>
              <w:t>/</w:t>
            </w:r>
            <w:r w:rsidRPr="000D2DA8">
              <w:rPr>
                <w:rFonts w:ascii="Times New Roman" w:hAnsi="Times New Roman" w:cs="Times New Roman"/>
                <w:szCs w:val="24"/>
              </w:rPr>
              <w:t>Obrazowanie niedosłuchu czuciowo-nerwowego (45</w:t>
            </w:r>
            <w:r w:rsidR="00102069" w:rsidRPr="000D2DA8">
              <w:rPr>
                <w:rFonts w:ascii="Times New Roman" w:hAnsi="Times New Roman" w:cs="Times New Roman"/>
                <w:szCs w:val="24"/>
              </w:rPr>
              <w:t> </w:t>
            </w:r>
            <w:r w:rsidRPr="000D2DA8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0D2DA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Antwerp, Belgium</w:t>
            </w:r>
          </w:p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A52BD7" w:rsidRPr="00AF1CEC" w:rsidTr="00A72247"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BA074C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Coffee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358E">
              <w:rPr>
                <w:rFonts w:ascii="Times New Roman" w:hAnsi="Times New Roman" w:cs="Times New Roman"/>
                <w:szCs w:val="24"/>
              </w:rPr>
              <w:t xml:space="preserve">break </w:t>
            </w:r>
            <w:r w:rsidRPr="00AF1CEC">
              <w:rPr>
                <w:rFonts w:ascii="Times New Roman" w:hAnsi="Times New Roman" w:cs="Times New Roman"/>
                <w:szCs w:val="24"/>
              </w:rPr>
              <w:t>/ Przerwa kawowa (15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069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Prof. Jan </w:t>
            </w:r>
            <w:proofErr w:type="spellStart"/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Casselman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BA074C" w:rsidP="00F571A2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Imaging of the cranial nerves /</w:t>
            </w:r>
            <w:proofErr w:type="spellStart"/>
            <w:r w:rsidR="00A52BD7" w:rsidRPr="00AF1CEC">
              <w:rPr>
                <w:rFonts w:ascii="Times New Roman" w:hAnsi="Times New Roman" w:cs="Times New Roman"/>
                <w:szCs w:val="24"/>
                <w:lang w:val="en-US"/>
              </w:rPr>
              <w:t>Obrazowanie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52BD7" w:rsidRPr="00AF1CEC">
              <w:rPr>
                <w:rFonts w:ascii="Times New Roman" w:hAnsi="Times New Roman" w:cs="Times New Roman"/>
                <w:szCs w:val="24"/>
                <w:lang w:val="en-US"/>
              </w:rPr>
              <w:t>nerwów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52BD7" w:rsidRPr="00AF1CEC">
              <w:rPr>
                <w:rFonts w:ascii="Times New Roman" w:hAnsi="Times New Roman" w:cs="Times New Roman"/>
                <w:szCs w:val="24"/>
                <w:lang w:val="en-US"/>
              </w:rPr>
              <w:t>czaszkowych</w:t>
            </w:r>
            <w:proofErr w:type="spellEnd"/>
            <w:r w:rsidR="00A52BD7" w:rsidRPr="00AF1CEC">
              <w:rPr>
                <w:rFonts w:ascii="Times New Roman" w:hAnsi="Times New Roman" w:cs="Times New Roman"/>
                <w:szCs w:val="24"/>
                <w:lang w:val="en-US"/>
              </w:rPr>
              <w:t xml:space="preserve"> (45</w:t>
            </w:r>
            <w:r w:rsidR="00102069" w:rsidRPr="00AF1CEC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="00A52BD7" w:rsidRPr="00AF1CEC">
              <w:rPr>
                <w:rFonts w:ascii="Times New Roman" w:hAnsi="Times New Roman" w:cs="Times New Roman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A52BD7" w:rsidRPr="00AF1CEC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Antwerp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Belgium</w:t>
            </w:r>
            <w:proofErr w:type="spellEnd"/>
          </w:p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A52BD7" w:rsidRPr="00AF1CEC" w:rsidTr="00A72247"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0344C7" w:rsidRDefault="00B045F8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 xml:space="preserve">Prof. Erwin </w:t>
            </w:r>
            <w:proofErr w:type="spellStart"/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Off</w:t>
            </w:r>
            <w:r w:rsidR="00A52BD7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ec</w:t>
            </w:r>
            <w:r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i</w:t>
            </w:r>
            <w:r w:rsidR="00A52BD7" w:rsidRPr="000344C7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ers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F571A2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The role of radiological imaging in diagnostics</w:t>
            </w:r>
            <w:r w:rsidR="00A2358E">
              <w:rPr>
                <w:rFonts w:ascii="Times New Roman" w:hAnsi="Times New Roman" w:cs="Times New Roman"/>
                <w:szCs w:val="24"/>
                <w:lang w:val="en-US"/>
              </w:rPr>
              <w:t xml:space="preserve"> and treatment of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  <w:lang w:val="en-US"/>
              </w:rPr>
              <w:t>cholesteatoma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Rola</w:t>
            </w:r>
            <w:proofErr w:type="spellEnd"/>
            <w:r w:rsidR="0043760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obrazowania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 xml:space="preserve"> w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diagnostyce</w:t>
            </w:r>
            <w:proofErr w:type="spellEnd"/>
            <w:r w:rsidR="00283DB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283DB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="00283DB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leczeniu</w:t>
            </w:r>
            <w:proofErr w:type="spellEnd"/>
            <w:r w:rsidR="0043760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perlaka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 xml:space="preserve"> (45</w:t>
            </w:r>
            <w:r w:rsidR="00102069" w:rsidRPr="00AF1CEC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Antwerp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Belgium</w:t>
            </w:r>
            <w:proofErr w:type="spellEnd"/>
          </w:p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069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BA074C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Discussion</w:t>
            </w:r>
            <w:proofErr w:type="spellEnd"/>
            <w:r w:rsidR="00BA07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1CEC">
              <w:rPr>
                <w:rFonts w:ascii="Times New Roman" w:hAnsi="Times New Roman" w:cs="Times New Roman"/>
                <w:szCs w:val="24"/>
              </w:rPr>
              <w:t>/ Dyskusja (15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A52BD7" w:rsidRPr="00AF1CEC" w:rsidTr="00A72247"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2358E" w:rsidP="00BA074C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Lunch 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BA074C">
              <w:rPr>
                <w:rFonts w:ascii="Times New Roman" w:hAnsi="Times New Roman" w:cs="Times New Roman"/>
                <w:szCs w:val="24"/>
              </w:rPr>
              <w:t>Obiad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: Restauracja Witaminka (30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069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</w:rPr>
              <w:t>Dr Andrzej Żarowski</w:t>
            </w: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F571A2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Radiological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 diagnostics and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surgical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treatment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 of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vestibular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</w:rPr>
              <w:t>disorders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1CEC">
              <w:rPr>
                <w:rFonts w:ascii="Times New Roman" w:hAnsi="Times New Roman" w:cs="Times New Roman"/>
                <w:szCs w:val="24"/>
              </w:rPr>
              <w:t>/Diagnostyka obrazowa i leczenie chirurgiczne chorób narządu przedsionkowego (30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Antwerp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Belgium</w:t>
            </w:r>
            <w:proofErr w:type="spellEnd"/>
          </w:p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A52BD7" w:rsidRPr="00AF1CEC" w:rsidTr="00A72247">
        <w:trPr>
          <w:trHeight w:val="867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Default="00810214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Dr Joanna Pieńkowska</w:t>
            </w:r>
            <w:r w:rsidR="00AF1CEC" w:rsidRPr="000344C7">
              <w:rPr>
                <w:rFonts w:ascii="Times New Roman" w:hAnsi="Times New Roman" w:cs="Times New Roman"/>
                <w:b w:val="0"/>
                <w:szCs w:val="24"/>
              </w:rPr>
              <w:br/>
            </w:r>
            <w:r w:rsidR="00A52BD7" w:rsidRPr="000344C7">
              <w:rPr>
                <w:rFonts w:ascii="Times New Roman" w:hAnsi="Times New Roman" w:cs="Times New Roman"/>
                <w:b w:val="0"/>
                <w:szCs w:val="24"/>
              </w:rPr>
              <w:t>Prof. Jerzy Kuczkowski</w:t>
            </w:r>
          </w:p>
          <w:p w:rsidR="00810214" w:rsidRPr="000344C7" w:rsidRDefault="00810214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Prof. Edyta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4"/>
              </w:rPr>
              <w:t>Szurowska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F571A2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AF1CEC">
              <w:rPr>
                <w:rFonts w:ascii="Times New Roman" w:hAnsi="Times New Roman" w:cs="Times New Roman"/>
                <w:szCs w:val="24"/>
              </w:rPr>
              <w:t xml:space="preserve">Diagnostics of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otogenic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</w:rPr>
              <w:t>complications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1CEC">
              <w:rPr>
                <w:rFonts w:ascii="Times New Roman" w:hAnsi="Times New Roman" w:cs="Times New Roman"/>
                <w:szCs w:val="24"/>
              </w:rPr>
              <w:t xml:space="preserve">/Diagnostyka powikłań </w:t>
            </w:r>
            <w:proofErr w:type="spellStart"/>
            <w:r w:rsidR="00BA074C">
              <w:rPr>
                <w:rFonts w:ascii="Times New Roman" w:hAnsi="Times New Roman" w:cs="Times New Roman"/>
                <w:szCs w:val="24"/>
              </w:rPr>
              <w:t>usznopochodnych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 (15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Gdansk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>, Poland</w:t>
            </w:r>
          </w:p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069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</w:rPr>
              <w:t>Dr Karolina</w:t>
            </w:r>
            <w:r w:rsidR="00F571A2" w:rsidRPr="000344C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="00AF1CEC" w:rsidRPr="000344C7">
              <w:rPr>
                <w:rFonts w:ascii="Times New Roman" w:hAnsi="Times New Roman" w:cs="Times New Roman"/>
                <w:b w:val="0"/>
                <w:szCs w:val="24"/>
              </w:rPr>
              <w:t>Markiet</w:t>
            </w:r>
            <w:proofErr w:type="spellEnd"/>
            <w:r w:rsidR="00AF1CEC" w:rsidRPr="000344C7">
              <w:rPr>
                <w:rFonts w:ascii="Times New Roman" w:hAnsi="Times New Roman" w:cs="Times New Roman"/>
                <w:b w:val="0"/>
                <w:szCs w:val="24"/>
              </w:rPr>
              <w:br/>
            </w:r>
            <w:r w:rsidRPr="000344C7">
              <w:rPr>
                <w:rFonts w:ascii="Times New Roman" w:hAnsi="Times New Roman" w:cs="Times New Roman"/>
                <w:b w:val="0"/>
                <w:szCs w:val="24"/>
              </w:rPr>
              <w:t xml:space="preserve">Prof. Edyta </w:t>
            </w:r>
            <w:proofErr w:type="spellStart"/>
            <w:r w:rsidRPr="000344C7">
              <w:rPr>
                <w:rFonts w:ascii="Times New Roman" w:hAnsi="Times New Roman" w:cs="Times New Roman"/>
                <w:b w:val="0"/>
                <w:szCs w:val="24"/>
              </w:rPr>
              <w:t>Szurowska</w:t>
            </w:r>
            <w:proofErr w:type="spellEnd"/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810214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Post-operative</w:t>
            </w:r>
            <w:proofErr w:type="spellEnd"/>
            <w:r w:rsidR="00670B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</w:rPr>
              <w:t>ear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1CEC">
              <w:rPr>
                <w:rFonts w:ascii="Times New Roman" w:hAnsi="Times New Roman" w:cs="Times New Roman"/>
                <w:szCs w:val="24"/>
              </w:rPr>
              <w:t>/Obraz radiologiczny ucha operowanego (15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Gdansk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>, Poland</w:t>
            </w:r>
          </w:p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2BD7" w:rsidRPr="00AF1CEC" w:rsidTr="00A72247"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</w:rPr>
              <w:t>Dr Tomasz Nowicki</w:t>
            </w: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F571A2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Imagi</w:t>
            </w:r>
            <w:r w:rsidR="00A2358E">
              <w:rPr>
                <w:rFonts w:ascii="Times New Roman" w:hAnsi="Times New Roman" w:cs="Times New Roman"/>
                <w:szCs w:val="24"/>
              </w:rPr>
              <w:t>ng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of </w:t>
            </w:r>
            <w:proofErr w:type="spellStart"/>
            <w:r w:rsidR="00A2358E">
              <w:rPr>
                <w:rFonts w:ascii="Times New Roman" w:hAnsi="Times New Roman" w:cs="Times New Roman"/>
                <w:szCs w:val="24"/>
              </w:rPr>
              <w:t>otosclerosis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074C">
              <w:rPr>
                <w:rFonts w:ascii="Times New Roman" w:hAnsi="Times New Roman" w:cs="Times New Roman"/>
                <w:szCs w:val="24"/>
              </w:rPr>
              <w:t>/Obrazowanie</w:t>
            </w:r>
            <w:r w:rsidRPr="00AF1CEC">
              <w:rPr>
                <w:rFonts w:ascii="Times New Roman" w:hAnsi="Times New Roman" w:cs="Times New Roman"/>
                <w:szCs w:val="24"/>
              </w:rPr>
              <w:t xml:space="preserve"> w otosklerozie (15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Gdansk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>, Poland</w:t>
            </w:r>
          </w:p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069" w:rsidRPr="00AF1CEC" w:rsidTr="00A72247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0344C7" w:rsidRDefault="00A52BD7" w:rsidP="00A52BD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0344C7">
              <w:rPr>
                <w:rFonts w:ascii="Times New Roman" w:hAnsi="Times New Roman" w:cs="Times New Roman"/>
                <w:b w:val="0"/>
                <w:szCs w:val="24"/>
              </w:rPr>
              <w:t>Dr hab. Tomasz Przewoźny</w:t>
            </w: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F571A2" w:rsidP="00F571A2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Imaging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 and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audiological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dignostics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 of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l</w:t>
            </w:r>
            <w:r w:rsidRPr="00AF1CEC"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>arge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 xml:space="preserve"> </w:t>
            </w:r>
            <w:proofErr w:type="spellStart"/>
            <w:r w:rsidRPr="00AF1CEC"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>vestibular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 xml:space="preserve"> </w:t>
            </w:r>
            <w:proofErr w:type="spellStart"/>
            <w:r w:rsidRPr="00AF1CEC"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>aqueduct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 xml:space="preserve"> </w:t>
            </w:r>
            <w:proofErr w:type="spellStart"/>
            <w:r w:rsidRPr="00AF1CEC"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>syndrome</w:t>
            </w:r>
            <w:proofErr w:type="spellEnd"/>
            <w:r w:rsidR="00473D4E"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 xml:space="preserve"> </w:t>
            </w:r>
            <w:r>
              <w:rPr>
                <w:rStyle w:val="Uwydatnienie"/>
                <w:rFonts w:ascii="Times New Roman" w:hAnsi="Times New Roman" w:cs="Times New Roman"/>
                <w:i w:val="0"/>
                <w:szCs w:val="24"/>
              </w:rPr>
              <w:t>/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Diagnostyka obrazowa i audiologiczna zespołu pos</w:t>
            </w:r>
            <w:r w:rsidR="00A2358E">
              <w:rPr>
                <w:rFonts w:ascii="Times New Roman" w:hAnsi="Times New Roman" w:cs="Times New Roman"/>
                <w:szCs w:val="24"/>
              </w:rPr>
              <w:t xml:space="preserve">zerzonego wodociągu przedsionka 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A52BD7" w:rsidRPr="00AF1CE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="00A52BD7"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Gdansk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>, Poland</w:t>
            </w:r>
          </w:p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2BD7" w:rsidRPr="00AF1CEC" w:rsidTr="00A72247"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BA074C">
            <w:pPr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Discuss</w:t>
            </w:r>
            <w:r w:rsidR="00A2358E">
              <w:rPr>
                <w:rFonts w:ascii="Times New Roman" w:hAnsi="Times New Roman" w:cs="Times New Roman"/>
                <w:szCs w:val="24"/>
              </w:rPr>
              <w:t>ion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1CEC">
              <w:rPr>
                <w:rFonts w:ascii="Times New Roman" w:hAnsi="Times New Roman" w:cs="Times New Roman"/>
                <w:szCs w:val="24"/>
              </w:rPr>
              <w:t>/ Dyskusja (15</w:t>
            </w:r>
            <w:r w:rsidR="00102069" w:rsidRPr="00AF1CEC">
              <w:rPr>
                <w:rFonts w:ascii="Times New Roman" w:hAnsi="Times New Roman" w:cs="Times New Roman"/>
                <w:szCs w:val="24"/>
              </w:rPr>
              <w:t> </w:t>
            </w:r>
            <w:r w:rsidRPr="00AF1CEC">
              <w:rPr>
                <w:rFonts w:ascii="Times New Roman" w:hAnsi="Times New Roman" w:cs="Times New Roman"/>
                <w:szCs w:val="24"/>
              </w:rPr>
              <w:t>min</w:t>
            </w:r>
            <w:r w:rsidR="00BA074C">
              <w:rPr>
                <w:rFonts w:ascii="Times New Roman" w:hAnsi="Times New Roman" w:cs="Times New Roman"/>
                <w:szCs w:val="24"/>
              </w:rPr>
              <w:t>.</w:t>
            </w:r>
            <w:r w:rsidRPr="00AF1CE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:rsidR="00A52BD7" w:rsidRPr="00AF1CEC" w:rsidRDefault="00A52BD7" w:rsidP="00A52BD7">
            <w:pPr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2BD7" w:rsidRPr="00AF1CEC" w:rsidTr="00A72247">
        <w:trPr>
          <w:cnfStyle w:val="000000100000"/>
          <w:trHeight w:val="54"/>
        </w:trPr>
        <w:tc>
          <w:tcPr>
            <w:cnfStyle w:val="001000000000"/>
            <w:tcW w:w="2802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0D2DA8" w:rsidP="00BA074C">
            <w:pPr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Conference</w:t>
            </w:r>
            <w:proofErr w:type="spellEnd"/>
            <w:r w:rsidRPr="00AF1CE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1CEC">
              <w:rPr>
                <w:rFonts w:ascii="Times New Roman" w:hAnsi="Times New Roman" w:cs="Times New Roman"/>
                <w:szCs w:val="24"/>
              </w:rPr>
              <w:t>closure</w:t>
            </w:r>
            <w:proofErr w:type="spellEnd"/>
            <w:r w:rsidR="00A2358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/ Zakończenie konferencji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1F497D" w:themeColor="text2"/>
              <w:bottom w:val="single" w:sz="6" w:space="0" w:color="1F497D" w:themeColor="text2"/>
            </w:tcBorders>
            <w:shd w:val="clear" w:color="auto" w:fill="FFFFFF" w:themeFill="background1"/>
          </w:tcPr>
          <w:p w:rsidR="00A52BD7" w:rsidRPr="00AF1CEC" w:rsidRDefault="00A52BD7" w:rsidP="00A52BD7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E4843" w:rsidRPr="00AF1CEC" w:rsidRDefault="00CE4843" w:rsidP="00CE4843">
      <w:pPr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2093"/>
        <w:gridCol w:w="8513"/>
      </w:tblGrid>
      <w:tr w:rsidR="00CE4843" w:rsidRPr="00A72247" w:rsidTr="00A72247">
        <w:tc>
          <w:tcPr>
            <w:tcW w:w="10606" w:type="dxa"/>
            <w:gridSpan w:val="2"/>
            <w:shd w:val="clear" w:color="auto" w:fill="FFFFFF" w:themeFill="background1"/>
          </w:tcPr>
          <w:p w:rsidR="00CE4843" w:rsidRPr="00A72247" w:rsidRDefault="00CE4843" w:rsidP="00CE48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72247">
              <w:rPr>
                <w:rFonts w:ascii="Times New Roman" w:hAnsi="Times New Roman" w:cs="Times New Roman"/>
                <w:sz w:val="20"/>
                <w:szCs w:val="24"/>
              </w:rPr>
              <w:t>Udział w konferencji jest bezpłatny. Za udział w konferencji będą przyznane punkty edukacyjne.</w:t>
            </w:r>
          </w:p>
        </w:tc>
      </w:tr>
      <w:tr w:rsidR="00CE4843" w:rsidRPr="00A72247" w:rsidTr="00A72247">
        <w:tc>
          <w:tcPr>
            <w:tcW w:w="2093" w:type="dxa"/>
            <w:shd w:val="clear" w:color="auto" w:fill="FFFFFF" w:themeFill="background1"/>
          </w:tcPr>
          <w:p w:rsidR="00CE4843" w:rsidRPr="00A72247" w:rsidRDefault="00EC1876" w:rsidP="00EC18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72247">
              <w:rPr>
                <w:rFonts w:ascii="Times New Roman" w:hAnsi="Times New Roman" w:cs="Times New Roman"/>
                <w:sz w:val="20"/>
                <w:szCs w:val="24"/>
              </w:rPr>
              <w:t>Sekretarz konferencji</w:t>
            </w:r>
            <w:r w:rsidR="00CE4843" w:rsidRPr="00A7224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8513" w:type="dxa"/>
            <w:shd w:val="clear" w:color="auto" w:fill="FFFFFF" w:themeFill="background1"/>
          </w:tcPr>
          <w:p w:rsidR="00ED0647" w:rsidRDefault="00EC1876" w:rsidP="00ED06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72247">
              <w:rPr>
                <w:rFonts w:ascii="Times New Roman" w:hAnsi="Times New Roman" w:cs="Times New Roman"/>
                <w:sz w:val="20"/>
                <w:szCs w:val="24"/>
              </w:rPr>
              <w:t xml:space="preserve">dr  hab. Tomasz  Przewoźny, tel. 604 342 653. </w:t>
            </w:r>
          </w:p>
          <w:p w:rsidR="00CE4843" w:rsidRPr="00A72247" w:rsidRDefault="00CE4843" w:rsidP="003767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72247">
              <w:rPr>
                <w:rFonts w:ascii="Times New Roman" w:hAnsi="Times New Roman" w:cs="Times New Roman"/>
                <w:sz w:val="20"/>
                <w:szCs w:val="24"/>
              </w:rPr>
              <w:t>Sekretari</w:t>
            </w:r>
            <w:r w:rsidR="00300E01" w:rsidRPr="00A72247">
              <w:rPr>
                <w:rFonts w:ascii="Times New Roman" w:hAnsi="Times New Roman" w:cs="Times New Roman"/>
                <w:sz w:val="20"/>
                <w:szCs w:val="24"/>
              </w:rPr>
              <w:t xml:space="preserve">at Kliniki </w:t>
            </w:r>
            <w:r w:rsidR="00437607" w:rsidRPr="00A72247">
              <w:rPr>
                <w:rFonts w:ascii="Times New Roman" w:hAnsi="Times New Roman" w:cs="Times New Roman"/>
                <w:sz w:val="20"/>
                <w:szCs w:val="24"/>
              </w:rPr>
              <w:t xml:space="preserve">Otolaryngologii </w:t>
            </w:r>
            <w:proofErr w:type="spellStart"/>
            <w:r w:rsidR="00437607" w:rsidRPr="00A72247">
              <w:rPr>
                <w:rFonts w:ascii="Times New Roman" w:hAnsi="Times New Roman" w:cs="Times New Roman"/>
                <w:sz w:val="20"/>
                <w:szCs w:val="24"/>
              </w:rPr>
              <w:t>GUMed</w:t>
            </w:r>
            <w:proofErr w:type="spellEnd"/>
            <w:r w:rsidR="00AF1CEC" w:rsidRPr="00A7224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37607" w:rsidRPr="00A72247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="00AF1CEC" w:rsidRPr="00A7224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D2D1F">
              <w:rPr>
                <w:rFonts w:ascii="Times New Roman" w:hAnsi="Times New Roman" w:cs="Times New Roman"/>
                <w:sz w:val="20"/>
                <w:szCs w:val="24"/>
              </w:rPr>
              <w:t xml:space="preserve">Sekretariat Zakładu  Radiologii  </w:t>
            </w:r>
            <w:proofErr w:type="spellStart"/>
            <w:r w:rsidR="00ED0647">
              <w:rPr>
                <w:rFonts w:ascii="Times New Roman" w:hAnsi="Times New Roman" w:cs="Times New Roman"/>
                <w:sz w:val="20"/>
                <w:szCs w:val="24"/>
              </w:rPr>
              <w:t>GUMed</w:t>
            </w:r>
            <w:proofErr w:type="spellEnd"/>
            <w:r w:rsidR="00ED0647">
              <w:rPr>
                <w:rFonts w:ascii="Times New Roman" w:hAnsi="Times New Roman" w:cs="Times New Roman"/>
                <w:sz w:val="20"/>
                <w:szCs w:val="24"/>
              </w:rPr>
              <w:t xml:space="preserve">-  </w:t>
            </w:r>
            <w:r w:rsidR="00ED0647" w:rsidRPr="00A72247">
              <w:rPr>
                <w:rFonts w:ascii="Times New Roman" w:hAnsi="Times New Roman" w:cs="Times New Roman"/>
                <w:sz w:val="20"/>
                <w:szCs w:val="24"/>
              </w:rPr>
              <w:t>Gdańsk ul. Smoluchowskiego 17</w:t>
            </w:r>
            <w:r w:rsidR="00ED0647">
              <w:rPr>
                <w:rFonts w:ascii="Times New Roman" w:hAnsi="Times New Roman" w:cs="Times New Roman"/>
                <w:sz w:val="20"/>
                <w:szCs w:val="24"/>
              </w:rPr>
              <w:t xml:space="preserve"> – email: radiologia</w:t>
            </w:r>
            <w:r w:rsidRPr="00A72247">
              <w:rPr>
                <w:rFonts w:ascii="Times New Roman" w:hAnsi="Times New Roman" w:cs="Times New Roman"/>
                <w:sz w:val="20"/>
                <w:szCs w:val="24"/>
              </w:rPr>
              <w:t>@gumed.edu.pl, tel. 58 349 3</w:t>
            </w:r>
            <w:r w:rsidR="00ED0647">
              <w:rPr>
                <w:rFonts w:ascii="Times New Roman" w:hAnsi="Times New Roman" w:cs="Times New Roman"/>
                <w:sz w:val="20"/>
                <w:szCs w:val="24"/>
              </w:rPr>
              <w:t>6 80</w:t>
            </w:r>
          </w:p>
        </w:tc>
      </w:tr>
    </w:tbl>
    <w:p w:rsidR="008F273C" w:rsidRPr="0002476F" w:rsidRDefault="008F273C" w:rsidP="00AF1CEC">
      <w:pPr>
        <w:rPr>
          <w:rFonts w:ascii="Times New Roman" w:hAnsi="Times New Roman" w:cs="Times New Roman"/>
          <w:sz w:val="8"/>
          <w:szCs w:val="24"/>
        </w:rPr>
      </w:pPr>
    </w:p>
    <w:sectPr w:rsidR="008F273C" w:rsidRPr="0002476F" w:rsidSect="00A7224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19D7"/>
    <w:multiLevelType w:val="hybridMultilevel"/>
    <w:tmpl w:val="078016F2"/>
    <w:lvl w:ilvl="0" w:tplc="4302F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6349"/>
    <w:rsid w:val="0002476F"/>
    <w:rsid w:val="000344C7"/>
    <w:rsid w:val="00095C29"/>
    <w:rsid w:val="000D2DA8"/>
    <w:rsid w:val="00100237"/>
    <w:rsid w:val="00102069"/>
    <w:rsid w:val="001346B1"/>
    <w:rsid w:val="00195338"/>
    <w:rsid w:val="00283BB9"/>
    <w:rsid w:val="00283DB7"/>
    <w:rsid w:val="00290F29"/>
    <w:rsid w:val="00294669"/>
    <w:rsid w:val="002D1777"/>
    <w:rsid w:val="002F0699"/>
    <w:rsid w:val="00300E01"/>
    <w:rsid w:val="00376760"/>
    <w:rsid w:val="003D2D1F"/>
    <w:rsid w:val="00411A25"/>
    <w:rsid w:val="00437607"/>
    <w:rsid w:val="00473D4E"/>
    <w:rsid w:val="00492C9E"/>
    <w:rsid w:val="004B4FFD"/>
    <w:rsid w:val="004F33D1"/>
    <w:rsid w:val="00563951"/>
    <w:rsid w:val="005D7143"/>
    <w:rsid w:val="00636D4F"/>
    <w:rsid w:val="00670B7A"/>
    <w:rsid w:val="006F3D1B"/>
    <w:rsid w:val="007137A6"/>
    <w:rsid w:val="00753EF6"/>
    <w:rsid w:val="00810214"/>
    <w:rsid w:val="008B6349"/>
    <w:rsid w:val="008F273C"/>
    <w:rsid w:val="008F4D35"/>
    <w:rsid w:val="00967602"/>
    <w:rsid w:val="009718E5"/>
    <w:rsid w:val="009F1EB3"/>
    <w:rsid w:val="00A2358E"/>
    <w:rsid w:val="00A35E3C"/>
    <w:rsid w:val="00A52BD7"/>
    <w:rsid w:val="00A567A2"/>
    <w:rsid w:val="00A71464"/>
    <w:rsid w:val="00A72247"/>
    <w:rsid w:val="00AB6D0A"/>
    <w:rsid w:val="00AE21FB"/>
    <w:rsid w:val="00AF1CEC"/>
    <w:rsid w:val="00B045F8"/>
    <w:rsid w:val="00B154FF"/>
    <w:rsid w:val="00B74673"/>
    <w:rsid w:val="00BA074C"/>
    <w:rsid w:val="00BC4839"/>
    <w:rsid w:val="00C24ECB"/>
    <w:rsid w:val="00C338BF"/>
    <w:rsid w:val="00CB2A41"/>
    <w:rsid w:val="00CE4843"/>
    <w:rsid w:val="00D240BC"/>
    <w:rsid w:val="00D30B17"/>
    <w:rsid w:val="00D55091"/>
    <w:rsid w:val="00DD1E32"/>
    <w:rsid w:val="00DD5488"/>
    <w:rsid w:val="00E115C6"/>
    <w:rsid w:val="00EC1876"/>
    <w:rsid w:val="00ED0647"/>
    <w:rsid w:val="00EF6D74"/>
    <w:rsid w:val="00F571A2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F27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48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10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basedOn w:val="Standardowy"/>
    <w:uiPriority w:val="49"/>
    <w:rsid w:val="00A52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A52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3">
    <w:name w:val="Grid Table 3 Accent 3"/>
    <w:basedOn w:val="Standardowy"/>
    <w:uiPriority w:val="48"/>
    <w:rsid w:val="00A52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2Accent3">
    <w:name w:val="Grid Table 2 Accent 3"/>
    <w:basedOn w:val="Standardowy"/>
    <w:uiPriority w:val="47"/>
    <w:rsid w:val="00A52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02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8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63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E0D5-082C-468B-801F-E14A2330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Mirka</cp:lastModifiedBy>
  <cp:revision>4</cp:revision>
  <cp:lastPrinted>2017-06-08T08:08:00Z</cp:lastPrinted>
  <dcterms:created xsi:type="dcterms:W3CDTF">2017-09-02T11:42:00Z</dcterms:created>
  <dcterms:modified xsi:type="dcterms:W3CDTF">2017-09-02T15:38:00Z</dcterms:modified>
</cp:coreProperties>
</file>